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F2" w:rsidRPr="004F11F2" w:rsidRDefault="004F11F2" w:rsidP="004F11F2">
      <w:pPr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Solutions</w:t>
      </w:r>
    </w:p>
    <w:p w:rsidR="004F11F2" w:rsidRPr="004F11F2" w:rsidRDefault="004F11F2" w:rsidP="004F11F2">
      <w:pPr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There are 2 parts to a solution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1) Solute – being dissolved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2) Solvent – (usually water) dissolving the solute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proofErr w:type="gramStart"/>
      <w:r w:rsidRPr="004F11F2">
        <w:rPr>
          <w:rFonts w:ascii="Comic Sans MS" w:hAnsi="Comic Sans MS"/>
        </w:rPr>
        <w:t>EX.)</w:t>
      </w:r>
      <w:proofErr w:type="gramEnd"/>
      <w:r w:rsidRPr="004F11F2">
        <w:rPr>
          <w:rFonts w:ascii="Comic Sans MS" w:hAnsi="Comic Sans MS"/>
        </w:rPr>
        <w:t xml:space="preserve">  </w:t>
      </w:r>
      <w:proofErr w:type="spellStart"/>
      <w:proofErr w:type="gramStart"/>
      <w:r w:rsidRPr="004F11F2">
        <w:rPr>
          <w:rFonts w:ascii="Comic Sans MS" w:hAnsi="Comic Sans MS"/>
        </w:rPr>
        <w:t>NaCl</w:t>
      </w:r>
      <w:proofErr w:type="spellEnd"/>
      <w:r w:rsidRPr="004F11F2">
        <w:rPr>
          <w:rFonts w:ascii="Comic Sans MS" w:hAnsi="Comic Sans MS"/>
        </w:rPr>
        <w:t>(</w:t>
      </w:r>
      <w:proofErr w:type="spellStart"/>
      <w:proofErr w:type="gramEnd"/>
      <w:r w:rsidRPr="004F11F2">
        <w:rPr>
          <w:rFonts w:ascii="Comic Sans MS" w:hAnsi="Comic Sans MS"/>
        </w:rPr>
        <w:t>aq</w:t>
      </w:r>
      <w:proofErr w:type="spellEnd"/>
      <w:r w:rsidRPr="004F11F2">
        <w:rPr>
          <w:rFonts w:ascii="Comic Sans MS" w:hAnsi="Comic Sans MS"/>
        </w:rPr>
        <w:t xml:space="preserve">)  </w:t>
      </w:r>
      <w:proofErr w:type="spellStart"/>
      <w:r w:rsidRPr="004F11F2">
        <w:rPr>
          <w:rFonts w:ascii="Comic Sans MS" w:hAnsi="Comic Sans MS"/>
          <w:u w:val="single"/>
        </w:rPr>
        <w:t>NaCl</w:t>
      </w:r>
      <w:proofErr w:type="spellEnd"/>
      <w:r w:rsidRPr="004F11F2">
        <w:rPr>
          <w:rFonts w:ascii="Comic Sans MS" w:hAnsi="Comic Sans MS"/>
        </w:rPr>
        <w:t xml:space="preserve"> - solute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                           </w:t>
      </w:r>
      <w:r w:rsidRPr="004F11F2">
        <w:rPr>
          <w:rFonts w:ascii="Comic Sans MS" w:hAnsi="Comic Sans MS"/>
          <w:u w:val="single"/>
        </w:rPr>
        <w:t>H2O</w:t>
      </w:r>
      <w:r w:rsidRPr="004F11F2">
        <w:rPr>
          <w:rFonts w:ascii="Comic Sans MS" w:hAnsi="Comic Sans MS"/>
        </w:rPr>
        <w:t xml:space="preserve"> – solvent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Reminder:</w:t>
      </w:r>
      <w:r w:rsidRPr="004F11F2">
        <w:rPr>
          <w:rFonts w:ascii="Comic Sans MS" w:hAnsi="Comic Sans MS"/>
        </w:rPr>
        <w:t xml:space="preserve"> When an ionic compound (salt) is dissolved in water, it disassociates (breaks apart) into a positive and negative ion.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Properties </w:t>
      </w:r>
      <w:proofErr w:type="gramStart"/>
      <w:r w:rsidRPr="004F11F2">
        <w:rPr>
          <w:rFonts w:ascii="Comic Sans MS" w:hAnsi="Comic Sans MS"/>
          <w:b/>
          <w:bCs/>
          <w:u w:val="single"/>
        </w:rPr>
        <w:t>Of</w:t>
      </w:r>
      <w:proofErr w:type="gramEnd"/>
      <w:r w:rsidRPr="004F11F2">
        <w:rPr>
          <w:rFonts w:ascii="Comic Sans MS" w:hAnsi="Comic Sans MS"/>
          <w:b/>
          <w:bCs/>
          <w:u w:val="single"/>
        </w:rPr>
        <w:t xml:space="preserve"> Solutions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080"/>
        <w:rPr>
          <w:rFonts w:ascii="Comic Sans MS" w:hAnsi="Comic Sans MS"/>
        </w:rPr>
      </w:pPr>
      <w:r w:rsidRPr="004F11F2">
        <w:rPr>
          <w:rFonts w:ascii="Comic Sans MS" w:hAnsi="Comic Sans MS"/>
        </w:rPr>
        <w:t>1)</w:t>
      </w:r>
      <w:r w:rsidRPr="004F11F2">
        <w:rPr>
          <w:rFonts w:ascii="Comic Sans MS" w:hAnsi="Comic Sans MS"/>
          <w:sz w:val="14"/>
          <w:szCs w:val="14"/>
        </w:rPr>
        <w:t xml:space="preserve">      </w:t>
      </w:r>
      <w:r w:rsidRPr="004F11F2">
        <w:rPr>
          <w:rFonts w:ascii="Comic Sans MS" w:hAnsi="Comic Sans MS"/>
        </w:rPr>
        <w:t>Solutions are homogenous mixtures (physically combined) (broken down)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080"/>
        <w:rPr>
          <w:rFonts w:ascii="Comic Sans MS" w:hAnsi="Comic Sans MS"/>
        </w:rPr>
      </w:pPr>
      <w:r w:rsidRPr="004F11F2">
        <w:rPr>
          <w:rFonts w:ascii="Comic Sans MS" w:hAnsi="Comic Sans MS"/>
        </w:rPr>
        <w:t>2)</w:t>
      </w:r>
      <w:r w:rsidRPr="004F11F2">
        <w:rPr>
          <w:rFonts w:ascii="Comic Sans MS" w:hAnsi="Comic Sans MS"/>
          <w:sz w:val="14"/>
          <w:szCs w:val="14"/>
        </w:rPr>
        <w:t xml:space="preserve">      </w:t>
      </w:r>
      <w:r w:rsidRPr="004F11F2">
        <w:rPr>
          <w:rFonts w:ascii="Comic Sans MS" w:hAnsi="Comic Sans MS"/>
        </w:rPr>
        <w:t>Solutions are clear and do not disperse light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080"/>
        <w:rPr>
          <w:rFonts w:ascii="Comic Sans MS" w:hAnsi="Comic Sans MS"/>
        </w:rPr>
      </w:pPr>
      <w:r w:rsidRPr="004F11F2">
        <w:rPr>
          <w:rFonts w:ascii="Comic Sans MS" w:hAnsi="Comic Sans MS"/>
        </w:rPr>
        <w:t>3)</w:t>
      </w:r>
      <w:r w:rsidRPr="004F11F2">
        <w:rPr>
          <w:rFonts w:ascii="Comic Sans MS" w:hAnsi="Comic Sans MS"/>
          <w:sz w:val="14"/>
          <w:szCs w:val="14"/>
        </w:rPr>
        <w:t xml:space="preserve">      </w:t>
      </w:r>
      <w:r w:rsidRPr="004F11F2">
        <w:rPr>
          <w:rFonts w:ascii="Comic Sans MS" w:hAnsi="Comic Sans MS"/>
        </w:rPr>
        <w:t>Solutions can have color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080"/>
        <w:rPr>
          <w:rFonts w:ascii="Comic Sans MS" w:hAnsi="Comic Sans MS"/>
        </w:rPr>
      </w:pPr>
      <w:r w:rsidRPr="004F11F2">
        <w:rPr>
          <w:rFonts w:ascii="Comic Sans MS" w:hAnsi="Comic Sans MS"/>
        </w:rPr>
        <w:t>4)</w:t>
      </w:r>
      <w:r w:rsidRPr="004F11F2">
        <w:rPr>
          <w:rFonts w:ascii="Comic Sans MS" w:hAnsi="Comic Sans MS"/>
          <w:sz w:val="14"/>
          <w:szCs w:val="14"/>
        </w:rPr>
        <w:t xml:space="preserve">      </w:t>
      </w:r>
      <w:r w:rsidRPr="004F11F2">
        <w:rPr>
          <w:rFonts w:ascii="Comic Sans MS" w:hAnsi="Comic Sans MS"/>
        </w:rPr>
        <w:t>Solutions will not settle on standing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080"/>
        <w:rPr>
          <w:rFonts w:ascii="Comic Sans MS" w:hAnsi="Comic Sans MS"/>
        </w:rPr>
      </w:pPr>
      <w:r w:rsidRPr="004F11F2">
        <w:rPr>
          <w:rFonts w:ascii="Comic Sans MS" w:hAnsi="Comic Sans MS"/>
        </w:rPr>
        <w:t>5)</w:t>
      </w:r>
      <w:r w:rsidRPr="004F11F2">
        <w:rPr>
          <w:rFonts w:ascii="Comic Sans MS" w:hAnsi="Comic Sans MS"/>
          <w:sz w:val="14"/>
          <w:szCs w:val="14"/>
        </w:rPr>
        <w:t xml:space="preserve">      </w:t>
      </w:r>
      <w:r w:rsidRPr="004F11F2">
        <w:rPr>
          <w:rFonts w:ascii="Comic Sans MS" w:hAnsi="Comic Sans MS"/>
        </w:rPr>
        <w:t>Solutions will pass through a filter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08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080"/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Solubility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-</w:t>
      </w:r>
      <w:r w:rsidRPr="004F11F2">
        <w:rPr>
          <w:rFonts w:ascii="Comic Sans MS" w:hAnsi="Comic Sans MS"/>
          <w:sz w:val="14"/>
          <w:szCs w:val="14"/>
        </w:rPr>
        <w:t xml:space="preserve">          </w:t>
      </w:r>
      <w:r w:rsidRPr="004F11F2">
        <w:rPr>
          <w:rFonts w:ascii="Comic Sans MS" w:hAnsi="Comic Sans MS"/>
        </w:rPr>
        <w:t xml:space="preserve">Ability for a </w:t>
      </w:r>
      <w:proofErr w:type="spellStart"/>
      <w:r w:rsidRPr="004F11F2">
        <w:rPr>
          <w:rFonts w:ascii="Comic Sans MS" w:hAnsi="Comic Sans MS"/>
        </w:rPr>
        <w:t>solute</w:t>
      </w:r>
      <w:proofErr w:type="spellEnd"/>
      <w:r w:rsidRPr="004F11F2">
        <w:rPr>
          <w:rFonts w:ascii="Comic Sans MS" w:hAnsi="Comic Sans MS"/>
        </w:rPr>
        <w:t xml:space="preserve"> to dissolve in a solvent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Soluble</w:t>
      </w:r>
      <w:r w:rsidRPr="004F11F2">
        <w:rPr>
          <w:rFonts w:ascii="Comic Sans MS" w:hAnsi="Comic Sans MS"/>
        </w:rPr>
        <w:t xml:space="preserve"> = Will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Insoluble </w:t>
      </w:r>
      <w:r w:rsidRPr="004F11F2">
        <w:rPr>
          <w:rFonts w:ascii="Comic Sans MS" w:hAnsi="Comic Sans MS"/>
        </w:rPr>
        <w:t>= Will not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-</w:t>
      </w:r>
      <w:r w:rsidRPr="004F11F2">
        <w:rPr>
          <w:rFonts w:ascii="Comic Sans MS" w:hAnsi="Comic Sans MS"/>
          <w:sz w:val="14"/>
          <w:szCs w:val="14"/>
        </w:rPr>
        <w:t xml:space="preserve">          </w:t>
      </w:r>
      <w:r w:rsidRPr="004F11F2">
        <w:rPr>
          <w:rFonts w:ascii="Comic Sans MS" w:hAnsi="Comic Sans MS"/>
        </w:rPr>
        <w:t>Polarity has a lot to do with solubility “Like dissolves Like”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-</w:t>
      </w:r>
      <w:r w:rsidRPr="004F11F2">
        <w:rPr>
          <w:rFonts w:ascii="Comic Sans MS" w:hAnsi="Comic Sans MS"/>
          <w:sz w:val="14"/>
          <w:szCs w:val="14"/>
        </w:rPr>
        <w:t xml:space="preserve">          </w:t>
      </w:r>
      <w:r w:rsidRPr="004F11F2">
        <w:rPr>
          <w:rFonts w:ascii="Comic Sans MS" w:hAnsi="Comic Sans MS"/>
        </w:rPr>
        <w:t xml:space="preserve">Polar solvents </w:t>
      </w:r>
      <w:proofErr w:type="spellStart"/>
      <w:r w:rsidRPr="004F11F2">
        <w:rPr>
          <w:rFonts w:ascii="Comic Sans MS" w:hAnsi="Comic Sans MS"/>
        </w:rPr>
        <w:t>dissolvepolar</w:t>
      </w:r>
      <w:proofErr w:type="spellEnd"/>
      <w:r w:rsidRPr="004F11F2">
        <w:rPr>
          <w:rFonts w:ascii="Comic Sans MS" w:hAnsi="Comic Sans MS"/>
        </w:rPr>
        <w:t xml:space="preserve"> solutes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-</w:t>
      </w:r>
      <w:r w:rsidRPr="004F11F2">
        <w:rPr>
          <w:rFonts w:ascii="Comic Sans MS" w:hAnsi="Comic Sans MS"/>
          <w:sz w:val="14"/>
          <w:szCs w:val="14"/>
        </w:rPr>
        <w:t xml:space="preserve">          </w:t>
      </w:r>
      <w:r w:rsidRPr="004F11F2">
        <w:rPr>
          <w:rFonts w:ascii="Comic Sans MS" w:hAnsi="Comic Sans MS"/>
        </w:rPr>
        <w:t>Non-Polar solvents dissolve Non-Polar solutes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P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lastRenderedPageBreak/>
        <w:t xml:space="preserve">Solid Dissolved In </w:t>
      </w:r>
      <w:proofErr w:type="gramStart"/>
      <w:r w:rsidRPr="004F11F2">
        <w:rPr>
          <w:rFonts w:ascii="Comic Sans MS" w:hAnsi="Comic Sans MS"/>
          <w:b/>
          <w:bCs/>
          <w:u w:val="single"/>
        </w:rPr>
        <w:t>A</w:t>
      </w:r>
      <w:proofErr w:type="gramEnd"/>
      <w:r w:rsidRPr="004F11F2">
        <w:rPr>
          <w:rFonts w:ascii="Comic Sans MS" w:hAnsi="Comic Sans MS"/>
          <w:b/>
          <w:bCs/>
          <w:u w:val="single"/>
        </w:rPr>
        <w:t xml:space="preserve"> Liquid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Soluble </w:t>
      </w:r>
      <w:r w:rsidRPr="004F11F2">
        <w:rPr>
          <w:rFonts w:ascii="Comic Sans MS" w:hAnsi="Comic Sans MS"/>
        </w:rPr>
        <w:t>– Will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Insoluble </w:t>
      </w:r>
      <w:r w:rsidRPr="004F11F2">
        <w:rPr>
          <w:rFonts w:ascii="Comic Sans MS" w:hAnsi="Comic Sans MS"/>
        </w:rPr>
        <w:t>– Will not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Increase in te</w:t>
      </w:r>
      <w:r>
        <w:rPr>
          <w:rFonts w:ascii="Comic Sans MS" w:hAnsi="Comic Sans MS"/>
        </w:rPr>
        <w:t>m</w:t>
      </w:r>
      <w:r w:rsidRPr="004F11F2">
        <w:rPr>
          <w:rFonts w:ascii="Comic Sans MS" w:hAnsi="Comic Sans MS"/>
        </w:rPr>
        <w:t>perature = increase in solubility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Pressure = NO EFFECT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Liquid Dissolved In </w:t>
      </w:r>
      <w:proofErr w:type="gramStart"/>
      <w:r w:rsidRPr="004F11F2">
        <w:rPr>
          <w:rFonts w:ascii="Comic Sans MS" w:hAnsi="Comic Sans MS"/>
          <w:b/>
          <w:bCs/>
          <w:u w:val="single"/>
        </w:rPr>
        <w:t>A</w:t>
      </w:r>
      <w:proofErr w:type="gramEnd"/>
      <w:r w:rsidRPr="004F11F2">
        <w:rPr>
          <w:rFonts w:ascii="Comic Sans MS" w:hAnsi="Comic Sans MS"/>
          <w:b/>
          <w:bCs/>
          <w:u w:val="single"/>
        </w:rPr>
        <w:t xml:space="preserve"> Liquid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Miscible</w:t>
      </w:r>
      <w:r w:rsidRPr="004F11F2">
        <w:rPr>
          <w:rFonts w:ascii="Comic Sans MS" w:hAnsi="Comic Sans MS"/>
        </w:rPr>
        <w:t xml:space="preserve"> = Will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Im</w:t>
      </w:r>
      <w:r>
        <w:rPr>
          <w:rFonts w:ascii="Comic Sans MS" w:hAnsi="Comic Sans MS"/>
          <w:b/>
          <w:bCs/>
          <w:u w:val="single"/>
        </w:rPr>
        <w:t>m</w:t>
      </w:r>
      <w:r w:rsidRPr="004F11F2">
        <w:rPr>
          <w:rFonts w:ascii="Comic Sans MS" w:hAnsi="Comic Sans MS"/>
          <w:b/>
          <w:bCs/>
          <w:u w:val="single"/>
        </w:rPr>
        <w:t>iscible</w:t>
      </w:r>
      <w:r w:rsidRPr="004F11F2">
        <w:rPr>
          <w:rFonts w:ascii="Comic Sans MS" w:hAnsi="Comic Sans MS"/>
        </w:rPr>
        <w:t xml:space="preserve"> = Will not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Increase in temperature = increase in solubility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Pressure = NO EFFECT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Gases Dissolved In Liquid </w:t>
      </w:r>
      <w:r w:rsidRPr="004F11F2">
        <w:rPr>
          <w:rFonts w:ascii="Comic Sans MS" w:hAnsi="Comic Sans MS"/>
          <w:b/>
          <w:bCs/>
        </w:rPr>
        <w:t>(Think Of Soda)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Soluble</w:t>
      </w:r>
      <w:r w:rsidRPr="004F11F2">
        <w:rPr>
          <w:rFonts w:ascii="Comic Sans MS" w:hAnsi="Comic Sans MS"/>
        </w:rPr>
        <w:t xml:space="preserve"> = Will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Insoluble</w:t>
      </w:r>
      <w:r w:rsidRPr="004F11F2">
        <w:rPr>
          <w:rFonts w:ascii="Comic Sans MS" w:hAnsi="Comic Sans MS"/>
        </w:rPr>
        <w:t xml:space="preserve"> = Will not dissolve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Decrease in temperature = Increase in solubility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PRESSURE ONLY EFFECTS GAS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  <w:b/>
          <w:bCs/>
          <w:u w:val="single"/>
        </w:rPr>
      </w:pPr>
    </w:p>
    <w:p w:rsidR="004F11F2" w:rsidRPr="004F11F2" w:rsidRDefault="004F11F2" w:rsidP="004F11F2">
      <w:pPr>
        <w:pStyle w:val="ListParagraph"/>
        <w:spacing w:before="0" w:beforeAutospacing="0" w:after="0" w:afterAutospacing="0"/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lastRenderedPageBreak/>
        <w:t>Solubility Curves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-</w:t>
      </w:r>
      <w:r w:rsidRPr="004F11F2">
        <w:rPr>
          <w:rFonts w:ascii="Comic Sans MS" w:hAnsi="Comic Sans MS"/>
          <w:sz w:val="14"/>
          <w:szCs w:val="14"/>
        </w:rPr>
        <w:t xml:space="preserve">          </w:t>
      </w:r>
      <w:r w:rsidRPr="004F11F2">
        <w:rPr>
          <w:rFonts w:ascii="Comic Sans MS" w:hAnsi="Comic Sans MS"/>
        </w:rPr>
        <w:t>Most of the curves on table G are solids and liquids dissolved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-</w:t>
      </w:r>
      <w:r w:rsidRPr="004F11F2">
        <w:rPr>
          <w:rFonts w:ascii="Comic Sans MS" w:hAnsi="Comic Sans MS"/>
          <w:sz w:val="14"/>
          <w:szCs w:val="14"/>
        </w:rPr>
        <w:t xml:space="preserve">          </w:t>
      </w:r>
      <w:r w:rsidRPr="004F11F2">
        <w:rPr>
          <w:rFonts w:ascii="Comic Sans MS" w:hAnsi="Comic Sans MS"/>
        </w:rPr>
        <w:t xml:space="preserve">3 curves represent gases </w:t>
      </w:r>
      <w:proofErr w:type="gramStart"/>
      <w:r w:rsidRPr="004F11F2">
        <w:rPr>
          <w:rFonts w:ascii="Comic Sans MS" w:hAnsi="Comic Sans MS"/>
        </w:rPr>
        <w:t>( So2</w:t>
      </w:r>
      <w:proofErr w:type="gramEnd"/>
      <w:r w:rsidRPr="004F11F2">
        <w:rPr>
          <w:rFonts w:ascii="Comic Sans MS" w:hAnsi="Comic Sans MS"/>
        </w:rPr>
        <w:t xml:space="preserve">, NH3, </w:t>
      </w:r>
      <w:proofErr w:type="spellStart"/>
      <w:r w:rsidRPr="004F11F2">
        <w:rPr>
          <w:rFonts w:ascii="Comic Sans MS" w:hAnsi="Comic Sans MS"/>
        </w:rPr>
        <w:t>HCl</w:t>
      </w:r>
      <w:proofErr w:type="spellEnd"/>
      <w:r w:rsidRPr="004F11F2">
        <w:rPr>
          <w:rFonts w:ascii="Comic Sans MS" w:hAnsi="Comic Sans MS"/>
        </w:rPr>
        <w:t>) because increase in temperature means decrease in solubility of a gas.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Unsaturated </w:t>
      </w:r>
      <w:r w:rsidRPr="004F11F2">
        <w:rPr>
          <w:rFonts w:ascii="Comic Sans MS" w:hAnsi="Comic Sans MS"/>
        </w:rPr>
        <w:t>– The solvent has the ability to dissolve more solute. (Below The Given Curve)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 xml:space="preserve">Saturated </w:t>
      </w:r>
      <w:r w:rsidRPr="004F11F2">
        <w:rPr>
          <w:rFonts w:ascii="Comic Sans MS" w:hAnsi="Comic Sans MS"/>
        </w:rPr>
        <w:t>– The solvent has dissolved the maximum amount of solute at a given temperature.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When identifying a saturate, solid must be present on the bottom of the container in order to conclude that the solution above the precipitate (Solid on the bottom of the beaker) is saturate.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</w:rPr>
        <w:t> </w:t>
      </w:r>
    </w:p>
    <w:p w:rsidR="004F11F2" w:rsidRPr="004F11F2" w:rsidRDefault="004F11F2" w:rsidP="004F11F2">
      <w:pPr>
        <w:ind w:left="72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Supersaturated Solution</w:t>
      </w:r>
      <w:r w:rsidRPr="004F11F2">
        <w:rPr>
          <w:rFonts w:ascii="Comic Sans MS" w:hAnsi="Comic Sans MS"/>
        </w:rPr>
        <w:t xml:space="preserve"> – Is a solution which the solvent is holding more solute than expected at a given temperature because it was heated and then cooled. (Above The Given Curve)</w:t>
      </w:r>
    </w:p>
    <w:p w:rsidR="004F11F2" w:rsidRPr="004F11F2" w:rsidRDefault="004F11F2" w:rsidP="004F11F2">
      <w:pPr>
        <w:ind w:left="72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ind w:left="72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Solution</w:t>
      </w:r>
      <w:r w:rsidRPr="004F11F2">
        <w:rPr>
          <w:rFonts w:ascii="Comic Sans MS" w:hAnsi="Comic Sans MS"/>
        </w:rPr>
        <w:t xml:space="preserve"> = Solute and Solvent</w:t>
      </w:r>
    </w:p>
    <w:p w:rsidR="004F11F2" w:rsidRPr="004F11F2" w:rsidRDefault="004F11F2" w:rsidP="004F11F2">
      <w:pPr>
        <w:ind w:left="72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ind w:left="720"/>
        <w:jc w:val="center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Concentration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u w:val="single"/>
        </w:rPr>
        <w:t>Molarity = M</w:t>
      </w:r>
      <w:r w:rsidRPr="004F11F2">
        <w:rPr>
          <w:rFonts w:ascii="Comic Sans MS" w:hAnsi="Comic Sans MS"/>
        </w:rPr>
        <w:t xml:space="preserve">      M = </w:t>
      </w:r>
      <w:r>
        <w:rPr>
          <w:rFonts w:ascii="Comic Sans MS" w:hAnsi="Comic Sans MS"/>
          <w:u w:val="single"/>
        </w:rPr>
        <w:t>Moles o</w:t>
      </w:r>
      <w:r w:rsidRPr="004F11F2">
        <w:rPr>
          <w:rFonts w:ascii="Comic Sans MS" w:hAnsi="Comic Sans MS"/>
          <w:u w:val="single"/>
        </w:rPr>
        <w:t>f Solute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                                     Liter </w:t>
      </w:r>
      <w:proofErr w:type="gramStart"/>
      <w:r w:rsidRPr="004F11F2">
        <w:rPr>
          <w:rFonts w:ascii="Comic Sans MS" w:hAnsi="Comic Sans MS"/>
        </w:rPr>
        <w:t>Of</w:t>
      </w:r>
      <w:proofErr w:type="gramEnd"/>
      <w:r w:rsidRPr="004F11F2">
        <w:rPr>
          <w:rFonts w:ascii="Comic Sans MS" w:hAnsi="Comic Sans MS"/>
        </w:rPr>
        <w:t xml:space="preserve"> Solution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              </w:t>
      </w:r>
      <w:r w:rsidRPr="004F11F2">
        <w:rPr>
          <w:rFonts w:ascii="Comic Sans MS" w:hAnsi="Comic Sans MS"/>
          <w:b/>
          <w:bCs/>
          <w:u w:val="single"/>
        </w:rPr>
        <w:t>Moles Of Solute</w:t>
      </w:r>
      <w:r w:rsidRPr="004F11F2">
        <w:rPr>
          <w:rFonts w:ascii="Comic Sans MS" w:hAnsi="Comic Sans MS"/>
        </w:rPr>
        <w:t xml:space="preserve"> =</w:t>
      </w:r>
      <w:proofErr w:type="gramStart"/>
      <w:r w:rsidRPr="004F11F2">
        <w:rPr>
          <w:rFonts w:ascii="Comic Sans MS" w:hAnsi="Comic Sans MS"/>
        </w:rPr>
        <w:t xml:space="preserve">  </w:t>
      </w:r>
      <w:r>
        <w:rPr>
          <w:rFonts w:ascii="Comic Sans MS" w:hAnsi="Comic Sans MS"/>
          <w:u w:val="single"/>
        </w:rPr>
        <w:t>Number</w:t>
      </w:r>
      <w:proofErr w:type="gramEnd"/>
      <w:r>
        <w:rPr>
          <w:rFonts w:ascii="Comic Sans MS" w:hAnsi="Comic Sans MS"/>
          <w:u w:val="single"/>
        </w:rPr>
        <w:t xml:space="preserve"> o</w:t>
      </w:r>
      <w:r w:rsidRPr="004F11F2">
        <w:rPr>
          <w:rFonts w:ascii="Comic Sans MS" w:hAnsi="Comic Sans MS"/>
          <w:u w:val="single"/>
        </w:rPr>
        <w:t>f Moles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                                                         GFM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              </w:t>
      </w:r>
      <w:r w:rsidRPr="004F11F2">
        <w:rPr>
          <w:rFonts w:ascii="Comic Sans MS" w:hAnsi="Comic Sans MS"/>
          <w:b/>
          <w:bCs/>
          <w:u w:val="single"/>
        </w:rPr>
        <w:t>Liter Of Solution</w:t>
      </w:r>
      <w:r w:rsidRPr="004F11F2">
        <w:rPr>
          <w:rFonts w:ascii="Comic Sans MS" w:hAnsi="Comic Sans MS"/>
        </w:rPr>
        <w:t xml:space="preserve"> =</w:t>
      </w:r>
      <w:proofErr w:type="gramStart"/>
      <w:r w:rsidRPr="004F11F2">
        <w:rPr>
          <w:rFonts w:ascii="Comic Sans MS" w:hAnsi="Comic Sans MS"/>
        </w:rPr>
        <w:t>  mL</w:t>
      </w:r>
      <w:proofErr w:type="gramEnd"/>
      <w:r w:rsidRPr="004F11F2">
        <w:rPr>
          <w:rFonts w:ascii="Comic Sans MS" w:hAnsi="Comic Sans MS"/>
        </w:rPr>
        <w:t>(1000) = 1 L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  <w:u w:val="single"/>
        </w:rPr>
      </w:pPr>
      <w:r w:rsidRPr="004F11F2">
        <w:rPr>
          <w:rFonts w:ascii="Comic Sans MS" w:hAnsi="Comic Sans MS"/>
          <w:u w:val="single"/>
        </w:rPr>
        <w:t xml:space="preserve">Percent </w:t>
      </w:r>
      <w:proofErr w:type="gramStart"/>
      <w:r w:rsidRPr="004F11F2">
        <w:rPr>
          <w:rFonts w:ascii="Comic Sans MS" w:hAnsi="Comic Sans MS"/>
          <w:u w:val="single"/>
        </w:rPr>
        <w:t>By</w:t>
      </w:r>
      <w:proofErr w:type="gramEnd"/>
      <w:r w:rsidRPr="004F11F2">
        <w:rPr>
          <w:rFonts w:ascii="Comic Sans MS" w:hAnsi="Comic Sans MS"/>
          <w:u w:val="single"/>
        </w:rPr>
        <w:t xml:space="preserve"> Volume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  <w:u w:val="single"/>
        </w:rPr>
      </w:pPr>
    </w:p>
    <w:p w:rsid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Percent By</w:t>
      </w:r>
      <w:proofErr w:type="gramEnd"/>
      <w:r>
        <w:rPr>
          <w:rFonts w:ascii="Comic Sans MS" w:hAnsi="Comic Sans MS"/>
        </w:rPr>
        <w:t xml:space="preserve"> Volume = </w:t>
      </w:r>
      <w:r w:rsidRPr="004F11F2">
        <w:rPr>
          <w:rFonts w:ascii="Comic Sans MS" w:hAnsi="Comic Sans MS"/>
          <w:u w:val="single"/>
        </w:rPr>
        <w:t>volume of solute</w:t>
      </w:r>
      <w:r w:rsidRPr="004F11F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</w:t>
      </w:r>
      <w:r w:rsidRPr="004F11F2">
        <w:rPr>
          <w:rFonts w:ascii="Comic Sans MS" w:hAnsi="Comic Sans MS"/>
        </w:rPr>
        <w:t>x 100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>
        <w:rPr>
          <w:rFonts w:ascii="Comic Sans MS" w:hAnsi="Comic Sans MS"/>
        </w:rPr>
        <w:t>volume</w:t>
      </w:r>
      <w:proofErr w:type="gramEnd"/>
      <w:r>
        <w:rPr>
          <w:rFonts w:ascii="Comic Sans MS" w:hAnsi="Comic Sans MS"/>
        </w:rPr>
        <w:t xml:space="preserve"> of s</w:t>
      </w:r>
      <w:r w:rsidRPr="004F11F2">
        <w:rPr>
          <w:rFonts w:ascii="Comic Sans MS" w:hAnsi="Comic Sans MS"/>
        </w:rPr>
        <w:t xml:space="preserve">olution </w:t>
      </w:r>
    </w:p>
    <w:p w:rsid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  <w:b/>
        </w:rPr>
      </w:pPr>
      <w:r w:rsidRPr="004F11F2">
        <w:rPr>
          <w:rFonts w:ascii="Comic Sans MS" w:hAnsi="Comic Sans MS"/>
        </w:rPr>
        <w:t>D=M/V</w:t>
      </w:r>
      <w:r>
        <w:rPr>
          <w:rFonts w:ascii="Comic Sans MS" w:hAnsi="Comic Sans MS"/>
        </w:rPr>
        <w:tab/>
      </w:r>
      <w:r w:rsidRPr="004F11F2">
        <w:rPr>
          <w:rFonts w:ascii="Comic Sans MS" w:hAnsi="Comic Sans MS"/>
          <w:b/>
          <w:bCs/>
        </w:rPr>
        <w:t>m</w:t>
      </w:r>
      <w:r w:rsidRPr="004F11F2">
        <w:rPr>
          <w:rFonts w:ascii="Comic Sans MS" w:hAnsi="Comic Sans MS"/>
          <w:b/>
          <w:bCs/>
        </w:rPr>
        <w:t>L</w:t>
      </w:r>
      <w:r w:rsidRPr="004F11F2">
        <w:rPr>
          <w:rFonts w:ascii="Comic Sans MS" w:hAnsi="Comic Sans MS"/>
          <w:b/>
        </w:rPr>
        <w:t xml:space="preserve"> = 1g (Water)</w:t>
      </w:r>
    </w:p>
    <w:p w:rsid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Parts Per Million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bCs/>
          <w:u w:val="single"/>
        </w:rPr>
        <w:t>PPM</w:t>
      </w:r>
      <w:r w:rsidRPr="004F11F2">
        <w:rPr>
          <w:rFonts w:ascii="Comic Sans MS" w:hAnsi="Comic Sans MS"/>
        </w:rPr>
        <w:t xml:space="preserve"> = Grams </w:t>
      </w:r>
      <w:proofErr w:type="gramStart"/>
      <w:r w:rsidRPr="004F11F2">
        <w:rPr>
          <w:rFonts w:ascii="Comic Sans MS" w:hAnsi="Comic Sans MS"/>
        </w:rPr>
        <w:t>Of</w:t>
      </w:r>
      <w:proofErr w:type="gramEnd"/>
      <w:r w:rsidRPr="004F11F2">
        <w:rPr>
          <w:rFonts w:ascii="Comic Sans MS" w:hAnsi="Comic Sans MS"/>
        </w:rPr>
        <w:t xml:space="preserve"> Solute / Grams Of Solution x 1,000,000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  <w:b/>
          <w:u w:val="single"/>
        </w:rPr>
        <w:t>Practice Problems</w:t>
      </w:r>
      <w:r>
        <w:rPr>
          <w:rFonts w:ascii="Comic Sans MS" w:hAnsi="Comic Sans MS"/>
        </w:rPr>
        <w:t>:</w:t>
      </w:r>
    </w:p>
    <w:p w:rsid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What is the molarity of a solution that contains </w:t>
      </w:r>
      <w:proofErr w:type="gramStart"/>
      <w:r w:rsidRPr="004F11F2">
        <w:rPr>
          <w:rFonts w:ascii="Comic Sans MS" w:hAnsi="Comic Sans MS"/>
        </w:rPr>
        <w:t>Na(</w:t>
      </w:r>
      <w:proofErr w:type="gramEnd"/>
      <w:r w:rsidRPr="004F11F2">
        <w:rPr>
          <w:rFonts w:ascii="Comic Sans MS" w:hAnsi="Comic Sans MS"/>
        </w:rPr>
        <w:t>.5L) of a solution = (4 Moles)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Moles </w:t>
      </w:r>
      <w:proofErr w:type="gramStart"/>
      <w:r w:rsidRPr="004F11F2">
        <w:rPr>
          <w:rFonts w:ascii="Comic Sans MS" w:hAnsi="Comic Sans MS"/>
        </w:rPr>
        <w:t>Of</w:t>
      </w:r>
      <w:proofErr w:type="gramEnd"/>
      <w:r w:rsidRPr="004F11F2">
        <w:rPr>
          <w:rFonts w:ascii="Comic Sans MS" w:hAnsi="Comic Sans MS"/>
        </w:rPr>
        <w:t xml:space="preserve"> Solute / Liter Of Solution = 4 / .5 = 8M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What is the molarity of a solution containing 82 grams of </w:t>
      </w:r>
      <w:proofErr w:type="gramStart"/>
      <w:r w:rsidRPr="004F11F2">
        <w:rPr>
          <w:rFonts w:ascii="Comic Sans MS" w:hAnsi="Comic Sans MS"/>
        </w:rPr>
        <w:t>CaNO3(</w:t>
      </w:r>
      <w:proofErr w:type="gramEnd"/>
      <w:r w:rsidRPr="004F11F2">
        <w:rPr>
          <w:rFonts w:ascii="Comic Sans MS" w:hAnsi="Comic Sans MS"/>
        </w:rPr>
        <w:t>2) and 2 Liters of a solution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Given Mass / GFM = 82 / 164 </w:t>
      </w:r>
      <w:proofErr w:type="spellStart"/>
      <w:r w:rsidRPr="004F11F2">
        <w:rPr>
          <w:rFonts w:ascii="Comic Sans MS" w:hAnsi="Comic Sans MS"/>
        </w:rPr>
        <w:t>Ca</w:t>
      </w:r>
      <w:proofErr w:type="spellEnd"/>
      <w:r w:rsidRPr="004F11F2">
        <w:rPr>
          <w:rFonts w:ascii="Comic Sans MS" w:hAnsi="Comic Sans MS"/>
        </w:rPr>
        <w:t xml:space="preserve"> = 40 N = 14 x 2 = 28 O = 16 x 6 = 96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.5 / 2 = Moles </w:t>
      </w:r>
      <w:proofErr w:type="gramStart"/>
      <w:r w:rsidRPr="004F11F2">
        <w:rPr>
          <w:rFonts w:ascii="Comic Sans MS" w:hAnsi="Comic Sans MS"/>
        </w:rPr>
        <w:t>Of</w:t>
      </w:r>
      <w:proofErr w:type="gramEnd"/>
      <w:r w:rsidRPr="004F11F2">
        <w:rPr>
          <w:rFonts w:ascii="Comic Sans MS" w:hAnsi="Comic Sans MS"/>
        </w:rPr>
        <w:t xml:space="preserve"> Solute / Liter Of Solution = .25M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bookmarkStart w:id="0" w:name="_GoBack"/>
      <w:bookmarkEnd w:id="0"/>
      <w:r w:rsidRPr="004F11F2">
        <w:rPr>
          <w:rFonts w:ascii="Comic Sans MS" w:hAnsi="Comic Sans MS"/>
        </w:rPr>
        <w:t xml:space="preserve">What is the percent by mass Sodium Hydroxide if 2.5 grams </w:t>
      </w:r>
      <w:proofErr w:type="spellStart"/>
      <w:r w:rsidRPr="004F11F2">
        <w:rPr>
          <w:rFonts w:ascii="Comic Sans MS" w:hAnsi="Comic Sans MS"/>
        </w:rPr>
        <w:t>NaOH</w:t>
      </w:r>
      <w:proofErr w:type="spellEnd"/>
      <w:r w:rsidRPr="004F11F2">
        <w:rPr>
          <w:rFonts w:ascii="Comic Sans MS" w:hAnsi="Comic Sans MS"/>
        </w:rPr>
        <w:t xml:space="preserve"> are added to 50grams of water?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Part/Whole x 100            2.5/50 x 100         2.5/52.5 x 100 = 47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 xml:space="preserve">What is the percent by volume of alcohol 50Ml of ethanol is dilated with 300mL of </w:t>
      </w:r>
      <w:proofErr w:type="gramStart"/>
      <w:r w:rsidRPr="004F11F2">
        <w:rPr>
          <w:rFonts w:ascii="Comic Sans MS" w:hAnsi="Comic Sans MS"/>
        </w:rPr>
        <w:t>water</w:t>
      </w:r>
      <w:proofErr w:type="gramEnd"/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 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50mL --- 50g</w:t>
      </w:r>
    </w:p>
    <w:p w:rsidR="004F11F2" w:rsidRPr="004F11F2" w:rsidRDefault="004F11F2" w:rsidP="004F11F2">
      <w:pPr>
        <w:pStyle w:val="ListParagraph"/>
        <w:spacing w:before="0" w:beforeAutospacing="0" w:after="0" w:afterAutospacing="0"/>
        <w:rPr>
          <w:rFonts w:ascii="Comic Sans MS" w:hAnsi="Comic Sans MS"/>
        </w:rPr>
      </w:pPr>
      <w:r w:rsidRPr="004F11F2">
        <w:rPr>
          <w:rFonts w:ascii="Comic Sans MS" w:hAnsi="Comic Sans MS"/>
        </w:rPr>
        <w:t>300mL --- 300g                 50/350 x 100      14.28 --- 14%</w:t>
      </w:r>
    </w:p>
    <w:p w:rsidR="00F257C3" w:rsidRPr="004F11F2" w:rsidRDefault="00F257C3" w:rsidP="004F11F2">
      <w:pPr>
        <w:rPr>
          <w:rFonts w:ascii="Comic Sans MS" w:hAnsi="Comic Sans MS"/>
        </w:rPr>
      </w:pPr>
    </w:p>
    <w:sectPr w:rsidR="00F257C3" w:rsidRPr="004F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F2"/>
    <w:rsid w:val="004F11F2"/>
    <w:rsid w:val="00F2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1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2012-03-19T12:15:00Z</dcterms:created>
  <dcterms:modified xsi:type="dcterms:W3CDTF">2012-03-19T12:21:00Z</dcterms:modified>
</cp:coreProperties>
</file>